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3284D" w14:textId="77777777" w:rsidR="00B32E18" w:rsidRDefault="00B32E18" w:rsidP="00B32E18">
      <w:pPr>
        <w:pStyle w:val="Heading1"/>
        <w:jc w:val="center"/>
      </w:pPr>
      <w:bookmarkStart w:id="0" w:name="_Toc420582164"/>
      <w:r w:rsidRPr="00B32E18">
        <w:rPr>
          <w:noProof/>
        </w:rPr>
        <w:drawing>
          <wp:inline distT="0" distB="0" distL="0" distR="0" wp14:anchorId="36DF0B35" wp14:editId="25BDC899">
            <wp:extent cx="1352550" cy="587828"/>
            <wp:effectExtent l="19050" t="19050" r="19050" b="21772"/>
            <wp:docPr id="3" name="Picture 1" descr="C:\Users\LeMay_Doug\AppData\Local\Microsoft\Windows\Temporary Internet Files\Content.Outlook\VCC5V09I\AlaskaResponse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" descr="C:\Users\LeMay_Doug\AppData\Local\Microsoft\Windows\Temporary Internet Files\Content.Outlook\VCC5V09I\AlaskaResponse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715" cy="5913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53CDC0BA" w14:textId="77777777" w:rsidR="00B32E18" w:rsidRPr="00B32E18" w:rsidRDefault="00B32E18" w:rsidP="00B32E18">
      <w:pPr>
        <w:pStyle w:val="Heading1"/>
        <w:jc w:val="center"/>
        <w:rPr>
          <w:sz w:val="36"/>
          <w:szCs w:val="36"/>
        </w:rPr>
      </w:pPr>
      <w:r>
        <w:rPr>
          <w:sz w:val="36"/>
          <w:szCs w:val="36"/>
        </w:rPr>
        <w:t>"</w:t>
      </w:r>
      <w:r w:rsidRPr="00B32E18">
        <w:rPr>
          <w:sz w:val="36"/>
          <w:szCs w:val="36"/>
        </w:rPr>
        <w:t>GO BAG</w:t>
      </w:r>
      <w:r>
        <w:rPr>
          <w:sz w:val="36"/>
          <w:szCs w:val="36"/>
        </w:rPr>
        <w:t>"</w:t>
      </w:r>
      <w:r w:rsidRPr="00B32E18">
        <w:rPr>
          <w:sz w:val="36"/>
          <w:szCs w:val="36"/>
        </w:rPr>
        <w:t xml:space="preserve"> List for 72 hour Deployment</w:t>
      </w:r>
      <w:bookmarkEnd w:id="0"/>
    </w:p>
    <w:p w14:paraId="17678699" w14:textId="77777777" w:rsidR="00B32E18" w:rsidRDefault="00B32E18" w:rsidP="00B32E18">
      <w:pPr>
        <w:pStyle w:val="Normal1"/>
      </w:pPr>
      <w:r>
        <w:tab/>
      </w:r>
    </w:p>
    <w:p w14:paraId="79A36C0D" w14:textId="77777777" w:rsidR="00B32E18" w:rsidRPr="00B32E18" w:rsidRDefault="00B32E18" w:rsidP="00B32E18">
      <w:pPr>
        <w:pStyle w:val="Normal1"/>
      </w:pPr>
      <w:r w:rsidRPr="001C3723">
        <w:rPr>
          <w:rFonts w:asciiTheme="minorHAnsi" w:eastAsia="Times New Roman" w:hAnsiTheme="minorHAnsi" w:cs="Calibri"/>
          <w:i/>
          <w:sz w:val="24"/>
          <w:szCs w:val="24"/>
        </w:rPr>
        <w:t>*These items are supplied by AK Respond.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318"/>
        <w:gridCol w:w="1086"/>
        <w:gridCol w:w="1086"/>
        <w:gridCol w:w="1086"/>
      </w:tblGrid>
      <w:tr w:rsidR="00B32E18" w:rsidRPr="009F344E" w14:paraId="68B09EE2" w14:textId="77777777" w:rsidTr="00F577A6">
        <w:trPr>
          <w:trHeight w:val="276"/>
        </w:trPr>
        <w:tc>
          <w:tcPr>
            <w:tcW w:w="6318" w:type="dxa"/>
          </w:tcPr>
          <w:p w14:paraId="0D753213" w14:textId="77777777" w:rsidR="00B32E18" w:rsidRPr="009F344E" w:rsidRDefault="00B32E18" w:rsidP="007A5012">
            <w:pPr>
              <w:rPr>
                <w:rFonts w:eastAsia="Calibri" w:cs="Arial"/>
                <w:b/>
                <w:iCs/>
                <w:sz w:val="28"/>
                <w:szCs w:val="24"/>
              </w:rPr>
            </w:pPr>
            <w:r w:rsidRPr="009F344E">
              <w:rPr>
                <w:rFonts w:eastAsia="Calibri" w:cs="Arial"/>
                <w:b/>
                <w:iCs/>
                <w:sz w:val="28"/>
                <w:szCs w:val="24"/>
              </w:rPr>
              <w:t>Item</w:t>
            </w:r>
          </w:p>
        </w:tc>
        <w:tc>
          <w:tcPr>
            <w:tcW w:w="1086" w:type="dxa"/>
          </w:tcPr>
          <w:p w14:paraId="640EC669" w14:textId="77777777" w:rsidR="00B32E18" w:rsidRPr="009F344E" w:rsidRDefault="00B32E18" w:rsidP="007A5012">
            <w:pPr>
              <w:rPr>
                <w:rFonts w:eastAsia="Calibri" w:cs="Arial"/>
                <w:b/>
                <w:iCs/>
                <w:sz w:val="28"/>
                <w:szCs w:val="24"/>
              </w:rPr>
            </w:pPr>
            <w:r w:rsidRPr="009F344E">
              <w:rPr>
                <w:rFonts w:eastAsia="Calibri" w:cs="Arial"/>
                <w:b/>
                <w:iCs/>
                <w:sz w:val="28"/>
                <w:szCs w:val="24"/>
              </w:rPr>
              <w:t>Packed</w:t>
            </w:r>
          </w:p>
        </w:tc>
        <w:tc>
          <w:tcPr>
            <w:tcW w:w="1086" w:type="dxa"/>
          </w:tcPr>
          <w:p w14:paraId="25DE9D3C" w14:textId="77777777" w:rsidR="00B32E18" w:rsidRPr="009F344E" w:rsidRDefault="00B32E18" w:rsidP="007A5012">
            <w:pPr>
              <w:rPr>
                <w:rFonts w:eastAsia="Calibri" w:cs="Arial"/>
                <w:b/>
                <w:iCs/>
                <w:sz w:val="28"/>
                <w:szCs w:val="24"/>
              </w:rPr>
            </w:pPr>
            <w:r w:rsidRPr="009F344E">
              <w:rPr>
                <w:rFonts w:eastAsia="Calibri" w:cs="Arial"/>
                <w:b/>
                <w:iCs/>
                <w:sz w:val="28"/>
                <w:szCs w:val="24"/>
              </w:rPr>
              <w:t>Check</w:t>
            </w:r>
          </w:p>
        </w:tc>
        <w:tc>
          <w:tcPr>
            <w:tcW w:w="1086" w:type="dxa"/>
          </w:tcPr>
          <w:p w14:paraId="6842E0A2" w14:textId="77777777" w:rsidR="00B32E18" w:rsidRPr="009F344E" w:rsidRDefault="00B32E18" w:rsidP="007A5012">
            <w:pPr>
              <w:rPr>
                <w:rFonts w:eastAsia="Calibri" w:cs="Arial"/>
                <w:b/>
                <w:iCs/>
                <w:sz w:val="28"/>
                <w:szCs w:val="24"/>
              </w:rPr>
            </w:pPr>
            <w:r w:rsidRPr="009F344E">
              <w:rPr>
                <w:rFonts w:eastAsia="Calibri" w:cs="Arial"/>
                <w:b/>
                <w:iCs/>
                <w:sz w:val="28"/>
                <w:szCs w:val="24"/>
              </w:rPr>
              <w:t>Check</w:t>
            </w:r>
          </w:p>
        </w:tc>
      </w:tr>
      <w:tr w:rsidR="00B32E18" w:rsidRPr="009F344E" w14:paraId="498E682A" w14:textId="77777777" w:rsidTr="00F577A6">
        <w:trPr>
          <w:trHeight w:val="276"/>
        </w:trPr>
        <w:tc>
          <w:tcPr>
            <w:tcW w:w="6318" w:type="dxa"/>
          </w:tcPr>
          <w:p w14:paraId="5ACC43DA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 xml:space="preserve">AK Respond </w:t>
            </w:r>
            <w:r w:rsidRPr="0061508A">
              <w:rPr>
                <w:rFonts w:eastAsia="Calibri" w:cs="Arial"/>
                <w:iCs/>
                <w:sz w:val="24"/>
                <w:szCs w:val="24"/>
              </w:rPr>
              <w:t>Identification (ID) Badge</w:t>
            </w:r>
            <w:r>
              <w:rPr>
                <w:rFonts w:eastAsia="Calibri" w:cs="Arial"/>
                <w:iCs/>
                <w:sz w:val="24"/>
                <w:szCs w:val="24"/>
              </w:rPr>
              <w:t>*</w:t>
            </w:r>
          </w:p>
        </w:tc>
        <w:tc>
          <w:tcPr>
            <w:tcW w:w="1086" w:type="dxa"/>
          </w:tcPr>
          <w:p w14:paraId="6953F6C8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52F48C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12079FE9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6B639DCC" w14:textId="77777777" w:rsidTr="00F577A6">
        <w:trPr>
          <w:trHeight w:val="276"/>
        </w:trPr>
        <w:tc>
          <w:tcPr>
            <w:tcW w:w="6318" w:type="dxa"/>
          </w:tcPr>
          <w:p w14:paraId="773EE7C6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Copy of Professional License</w:t>
            </w:r>
          </w:p>
        </w:tc>
        <w:tc>
          <w:tcPr>
            <w:tcW w:w="1086" w:type="dxa"/>
          </w:tcPr>
          <w:p w14:paraId="434E92F0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3867CC5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117069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2D742847" w14:textId="77777777" w:rsidTr="00F577A6">
        <w:trPr>
          <w:trHeight w:val="276"/>
        </w:trPr>
        <w:tc>
          <w:tcPr>
            <w:tcW w:w="6318" w:type="dxa"/>
          </w:tcPr>
          <w:p w14:paraId="67A992FE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Driver’s License or State Identification Card</w:t>
            </w:r>
          </w:p>
        </w:tc>
        <w:tc>
          <w:tcPr>
            <w:tcW w:w="1086" w:type="dxa"/>
          </w:tcPr>
          <w:p w14:paraId="6F7917A0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138C50E9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908B0D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142B3ED6" w14:textId="77777777" w:rsidTr="00F577A6">
        <w:trPr>
          <w:trHeight w:val="276"/>
        </w:trPr>
        <w:tc>
          <w:tcPr>
            <w:tcW w:w="6318" w:type="dxa"/>
          </w:tcPr>
          <w:p w14:paraId="5C3A0A4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AK Respond Scrub Top</w:t>
            </w:r>
            <w:r>
              <w:rPr>
                <w:rFonts w:eastAsia="Calibri" w:cs="Arial"/>
                <w:iCs/>
                <w:sz w:val="24"/>
                <w:szCs w:val="24"/>
              </w:rPr>
              <w:t>*</w:t>
            </w:r>
          </w:p>
        </w:tc>
        <w:tc>
          <w:tcPr>
            <w:tcW w:w="1086" w:type="dxa"/>
          </w:tcPr>
          <w:p w14:paraId="39A9218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2877384B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0B7545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237F39E8" w14:textId="77777777" w:rsidTr="00F577A6">
        <w:trPr>
          <w:trHeight w:val="276"/>
        </w:trPr>
        <w:tc>
          <w:tcPr>
            <w:tcW w:w="6318" w:type="dxa"/>
          </w:tcPr>
          <w:p w14:paraId="5A16582E" w14:textId="77777777" w:rsidR="00B32E18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 xml:space="preserve">Professional Comfortable 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 xml:space="preserve">Clothing /can be layered </w:t>
            </w:r>
          </w:p>
          <w:p w14:paraId="2641CA2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(at least 1 change)</w:t>
            </w:r>
          </w:p>
        </w:tc>
        <w:tc>
          <w:tcPr>
            <w:tcW w:w="1086" w:type="dxa"/>
          </w:tcPr>
          <w:p w14:paraId="44F4BF1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7C5494EC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3E2165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749B00BD" w14:textId="77777777" w:rsidTr="00F577A6">
        <w:trPr>
          <w:trHeight w:val="276"/>
        </w:trPr>
        <w:tc>
          <w:tcPr>
            <w:tcW w:w="6318" w:type="dxa"/>
          </w:tcPr>
          <w:p w14:paraId="62DD454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B32E18">
              <w:rPr>
                <w:rFonts w:eastAsia="Calibri" w:cs="Arial"/>
                <w:iCs/>
                <w:sz w:val="24"/>
                <w:szCs w:val="24"/>
              </w:rPr>
              <w:t>Outer Wear Clothing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 xml:space="preserve"> (</w:t>
            </w:r>
            <w:r>
              <w:rPr>
                <w:rFonts w:eastAsia="Calibri" w:cs="Arial"/>
                <w:iCs/>
                <w:sz w:val="24"/>
                <w:szCs w:val="24"/>
              </w:rPr>
              <w:t>Jacket, Pants, Gloves, Hat, B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oots</w:t>
            </w:r>
            <w:r>
              <w:rPr>
                <w:rFonts w:eastAsia="Calibri" w:cs="Arial"/>
                <w:iCs/>
                <w:sz w:val="24"/>
                <w:szCs w:val="24"/>
              </w:rPr>
              <w:t>)</w:t>
            </w:r>
          </w:p>
        </w:tc>
        <w:tc>
          <w:tcPr>
            <w:tcW w:w="1086" w:type="dxa"/>
          </w:tcPr>
          <w:p w14:paraId="5DB6D5DB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4A372D7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41D71DB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35DB48F5" w14:textId="77777777" w:rsidTr="00F577A6">
        <w:trPr>
          <w:trHeight w:val="276"/>
        </w:trPr>
        <w:tc>
          <w:tcPr>
            <w:tcW w:w="6318" w:type="dxa"/>
          </w:tcPr>
          <w:p w14:paraId="7978530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Shoes – additional pair</w:t>
            </w:r>
          </w:p>
        </w:tc>
        <w:tc>
          <w:tcPr>
            <w:tcW w:w="1086" w:type="dxa"/>
          </w:tcPr>
          <w:p w14:paraId="181579C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AED7920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34C6C1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04752E43" w14:textId="77777777" w:rsidTr="00F577A6">
        <w:trPr>
          <w:trHeight w:val="276"/>
        </w:trPr>
        <w:tc>
          <w:tcPr>
            <w:tcW w:w="6318" w:type="dxa"/>
          </w:tcPr>
          <w:p w14:paraId="388AA4F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Shower shoes</w:t>
            </w:r>
          </w:p>
        </w:tc>
        <w:tc>
          <w:tcPr>
            <w:tcW w:w="1086" w:type="dxa"/>
          </w:tcPr>
          <w:p w14:paraId="39E84A6A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1F7B897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61549216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345C2C29" w14:textId="77777777" w:rsidTr="00F577A6">
        <w:trPr>
          <w:trHeight w:val="276"/>
        </w:trPr>
        <w:tc>
          <w:tcPr>
            <w:tcW w:w="6318" w:type="dxa"/>
          </w:tcPr>
          <w:p w14:paraId="1E7C72C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Sleep W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ear</w:t>
            </w:r>
            <w:r>
              <w:rPr>
                <w:rFonts w:eastAsia="Calibri" w:cs="Arial"/>
                <w:iCs/>
                <w:sz w:val="24"/>
                <w:szCs w:val="24"/>
              </w:rPr>
              <w:t xml:space="preserve"> and </w:t>
            </w:r>
            <w:r w:rsidRPr="0061508A">
              <w:rPr>
                <w:rFonts w:eastAsia="Calibri" w:cs="Arial"/>
                <w:iCs/>
                <w:sz w:val="24"/>
                <w:szCs w:val="24"/>
              </w:rPr>
              <w:t>Sleep</w:t>
            </w:r>
            <w:r>
              <w:rPr>
                <w:rFonts w:eastAsia="Calibri" w:cs="Arial"/>
                <w:iCs/>
                <w:sz w:val="24"/>
                <w:szCs w:val="24"/>
              </w:rPr>
              <w:t xml:space="preserve"> Mask</w:t>
            </w:r>
          </w:p>
        </w:tc>
        <w:tc>
          <w:tcPr>
            <w:tcW w:w="1086" w:type="dxa"/>
          </w:tcPr>
          <w:p w14:paraId="274BAC69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1D21FE8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3C2D63D8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5F5CCB12" w14:textId="77777777" w:rsidTr="00F577A6">
        <w:trPr>
          <w:trHeight w:val="276"/>
        </w:trPr>
        <w:tc>
          <w:tcPr>
            <w:tcW w:w="6318" w:type="dxa"/>
          </w:tcPr>
          <w:p w14:paraId="4F1700C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Sleeping bag (as necessary)</w:t>
            </w:r>
          </w:p>
        </w:tc>
        <w:tc>
          <w:tcPr>
            <w:tcW w:w="1086" w:type="dxa"/>
          </w:tcPr>
          <w:p w14:paraId="4086A57E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887B7A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99C61B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78D614FA" w14:textId="77777777" w:rsidTr="00F577A6">
        <w:trPr>
          <w:trHeight w:val="276"/>
        </w:trPr>
        <w:tc>
          <w:tcPr>
            <w:tcW w:w="6318" w:type="dxa"/>
          </w:tcPr>
          <w:p w14:paraId="05E7507A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Ear plugs</w:t>
            </w:r>
          </w:p>
        </w:tc>
        <w:tc>
          <w:tcPr>
            <w:tcW w:w="1086" w:type="dxa"/>
          </w:tcPr>
          <w:p w14:paraId="1607111E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2828799A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33CDCA49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50B5ABC6" w14:textId="77777777" w:rsidTr="00F577A6">
        <w:trPr>
          <w:trHeight w:val="276"/>
        </w:trPr>
        <w:tc>
          <w:tcPr>
            <w:tcW w:w="6318" w:type="dxa"/>
          </w:tcPr>
          <w:p w14:paraId="47EFBF7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Personal Care Items</w:t>
            </w:r>
          </w:p>
        </w:tc>
        <w:tc>
          <w:tcPr>
            <w:tcW w:w="1086" w:type="dxa"/>
          </w:tcPr>
          <w:p w14:paraId="53903F5F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FDBF9E0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150DE27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3D5C2240" w14:textId="77777777" w:rsidTr="00F577A6">
        <w:trPr>
          <w:trHeight w:val="276"/>
        </w:trPr>
        <w:tc>
          <w:tcPr>
            <w:tcW w:w="6318" w:type="dxa"/>
          </w:tcPr>
          <w:p w14:paraId="648B9BC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Prescription M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edications (personal) - 7 day supply</w:t>
            </w:r>
          </w:p>
        </w:tc>
        <w:tc>
          <w:tcPr>
            <w:tcW w:w="1086" w:type="dxa"/>
          </w:tcPr>
          <w:p w14:paraId="5AE3FAC2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7717B9AB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643AC31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6651E7E4" w14:textId="77777777" w:rsidTr="00F577A6">
        <w:trPr>
          <w:trHeight w:val="276"/>
        </w:trPr>
        <w:tc>
          <w:tcPr>
            <w:tcW w:w="6318" w:type="dxa"/>
          </w:tcPr>
          <w:p w14:paraId="129ACE9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Personal Reading M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aterial</w:t>
            </w:r>
          </w:p>
        </w:tc>
        <w:tc>
          <w:tcPr>
            <w:tcW w:w="1086" w:type="dxa"/>
          </w:tcPr>
          <w:p w14:paraId="57F51CF3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71646DCA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34D4E49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228D5E0D" w14:textId="77777777" w:rsidTr="00F577A6">
        <w:trPr>
          <w:trHeight w:val="276"/>
        </w:trPr>
        <w:tc>
          <w:tcPr>
            <w:tcW w:w="6318" w:type="dxa"/>
          </w:tcPr>
          <w:p w14:paraId="6F3A05C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 xml:space="preserve">Snack </w:t>
            </w:r>
            <w:r w:rsidRPr="00B32E18">
              <w:rPr>
                <w:rFonts w:eastAsia="Calibri" w:cs="Arial"/>
                <w:iCs/>
                <w:sz w:val="24"/>
                <w:szCs w:val="24"/>
              </w:rPr>
              <w:t>Foo</w:t>
            </w:r>
            <w:r>
              <w:rPr>
                <w:rFonts w:eastAsia="Calibri" w:cs="Arial"/>
                <w:iCs/>
                <w:sz w:val="24"/>
                <w:szCs w:val="24"/>
              </w:rPr>
              <w:t>d Pre-P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ackaged (72 hours)</w:t>
            </w:r>
          </w:p>
        </w:tc>
        <w:tc>
          <w:tcPr>
            <w:tcW w:w="1086" w:type="dxa"/>
          </w:tcPr>
          <w:p w14:paraId="1FFC3EA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2AFBFEF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2070CDA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20A73058" w14:textId="77777777" w:rsidTr="00F577A6">
        <w:trPr>
          <w:trHeight w:val="276"/>
        </w:trPr>
        <w:tc>
          <w:tcPr>
            <w:tcW w:w="6318" w:type="dxa"/>
          </w:tcPr>
          <w:p w14:paraId="245DD3EB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 xml:space="preserve">Gloves </w:t>
            </w:r>
            <w:r>
              <w:rPr>
                <w:rFonts w:eastAsia="Calibri" w:cs="Arial"/>
                <w:iCs/>
                <w:sz w:val="24"/>
                <w:szCs w:val="24"/>
              </w:rPr>
              <w:t>(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Non latex</w:t>
            </w:r>
            <w:r>
              <w:rPr>
                <w:rFonts w:eastAsia="Calibri" w:cs="Arial"/>
                <w:iCs/>
                <w:sz w:val="24"/>
                <w:szCs w:val="24"/>
              </w:rPr>
              <w:t>)*</w:t>
            </w:r>
          </w:p>
        </w:tc>
        <w:tc>
          <w:tcPr>
            <w:tcW w:w="1086" w:type="dxa"/>
          </w:tcPr>
          <w:p w14:paraId="3E97A4E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A9D22A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947557B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5609968B" w14:textId="77777777" w:rsidTr="00F577A6">
        <w:trPr>
          <w:trHeight w:val="276"/>
        </w:trPr>
        <w:tc>
          <w:tcPr>
            <w:tcW w:w="6318" w:type="dxa"/>
          </w:tcPr>
          <w:p w14:paraId="48F65F9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Flashlight with Extra B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atteries</w:t>
            </w:r>
          </w:p>
        </w:tc>
        <w:tc>
          <w:tcPr>
            <w:tcW w:w="1086" w:type="dxa"/>
          </w:tcPr>
          <w:p w14:paraId="2EBDB923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3F743DAB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696EADAC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23BCB3DE" w14:textId="77777777" w:rsidTr="00F577A6">
        <w:trPr>
          <w:trHeight w:val="276"/>
        </w:trPr>
        <w:tc>
          <w:tcPr>
            <w:tcW w:w="6318" w:type="dxa"/>
          </w:tcPr>
          <w:p w14:paraId="791F577C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Bottled Water</w:t>
            </w:r>
          </w:p>
        </w:tc>
        <w:tc>
          <w:tcPr>
            <w:tcW w:w="1086" w:type="dxa"/>
          </w:tcPr>
          <w:p w14:paraId="426C235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49956F3E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4D969CE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6FB0645E" w14:textId="77777777" w:rsidTr="00F577A6">
        <w:trPr>
          <w:trHeight w:val="276"/>
        </w:trPr>
        <w:tc>
          <w:tcPr>
            <w:tcW w:w="6318" w:type="dxa"/>
          </w:tcPr>
          <w:p w14:paraId="194D0FB0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>
              <w:rPr>
                <w:rFonts w:eastAsia="Calibri" w:cs="Arial"/>
                <w:iCs/>
                <w:sz w:val="24"/>
                <w:szCs w:val="24"/>
              </w:rPr>
              <w:t>Bug Repellent (as n</w:t>
            </w:r>
            <w:r w:rsidRPr="009F344E">
              <w:rPr>
                <w:rFonts w:eastAsia="Calibri" w:cs="Arial"/>
                <w:iCs/>
                <w:sz w:val="24"/>
                <w:szCs w:val="24"/>
              </w:rPr>
              <w:t>eeded)</w:t>
            </w:r>
          </w:p>
        </w:tc>
        <w:tc>
          <w:tcPr>
            <w:tcW w:w="1086" w:type="dxa"/>
          </w:tcPr>
          <w:p w14:paraId="3C5F83B7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374CE6D6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1C40740A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269DCAF5" w14:textId="77777777" w:rsidTr="00F577A6">
        <w:trPr>
          <w:trHeight w:val="276"/>
        </w:trPr>
        <w:tc>
          <w:tcPr>
            <w:tcW w:w="6318" w:type="dxa"/>
          </w:tcPr>
          <w:p w14:paraId="5D0767F4" w14:textId="77777777" w:rsidR="00B32E18" w:rsidRPr="0061508A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61508A">
              <w:rPr>
                <w:rFonts w:eastAsia="Calibri" w:cs="Arial"/>
                <w:iCs/>
                <w:sz w:val="24"/>
                <w:szCs w:val="24"/>
              </w:rPr>
              <w:t>Cell Phone and Charger (utilities may be disrupted initially)</w:t>
            </w:r>
          </w:p>
        </w:tc>
        <w:tc>
          <w:tcPr>
            <w:tcW w:w="1086" w:type="dxa"/>
          </w:tcPr>
          <w:p w14:paraId="002BD496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2C8722E9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75302C3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4AD6373E" w14:textId="77777777" w:rsidTr="00F577A6">
        <w:trPr>
          <w:trHeight w:val="276"/>
        </w:trPr>
        <w:tc>
          <w:tcPr>
            <w:tcW w:w="6318" w:type="dxa"/>
          </w:tcPr>
          <w:p w14:paraId="0E7FE3DC" w14:textId="77777777" w:rsidR="00B32E18" w:rsidRPr="0061508A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B32E18">
              <w:rPr>
                <w:rFonts w:eastAsia="Calibri" w:cs="Arial"/>
                <w:iCs/>
                <w:sz w:val="24"/>
                <w:szCs w:val="24"/>
              </w:rPr>
              <w:t>Watch (with second hand)</w:t>
            </w:r>
          </w:p>
        </w:tc>
        <w:tc>
          <w:tcPr>
            <w:tcW w:w="1086" w:type="dxa"/>
          </w:tcPr>
          <w:p w14:paraId="5B553401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6EB8F65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48CF1144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60586910" w14:textId="77777777" w:rsidTr="00F577A6">
        <w:trPr>
          <w:trHeight w:val="276"/>
        </w:trPr>
        <w:tc>
          <w:tcPr>
            <w:tcW w:w="6318" w:type="dxa"/>
          </w:tcPr>
          <w:p w14:paraId="171221B0" w14:textId="77777777" w:rsidR="00B32E18" w:rsidRPr="0061508A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61508A">
              <w:rPr>
                <w:rFonts w:eastAsia="Calibri" w:cs="Arial"/>
                <w:iCs/>
                <w:sz w:val="24"/>
                <w:szCs w:val="24"/>
              </w:rPr>
              <w:t>Paper/Pen</w:t>
            </w:r>
          </w:p>
        </w:tc>
        <w:tc>
          <w:tcPr>
            <w:tcW w:w="1086" w:type="dxa"/>
          </w:tcPr>
          <w:p w14:paraId="2DA32073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6620A880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DED36B5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  <w:tr w:rsidR="00B32E18" w:rsidRPr="009F344E" w14:paraId="1FF67FB3" w14:textId="77777777" w:rsidTr="00F577A6">
        <w:trPr>
          <w:trHeight w:val="276"/>
        </w:trPr>
        <w:tc>
          <w:tcPr>
            <w:tcW w:w="6318" w:type="dxa"/>
          </w:tcPr>
          <w:p w14:paraId="3AC36434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  <w:r w:rsidRPr="009F344E">
              <w:rPr>
                <w:rFonts w:eastAsia="Calibri" w:cs="Arial"/>
                <w:iCs/>
                <w:sz w:val="24"/>
                <w:szCs w:val="24"/>
              </w:rPr>
              <w:t>Whistle</w:t>
            </w:r>
            <w:r>
              <w:rPr>
                <w:rFonts w:eastAsia="Calibri" w:cs="Arial"/>
                <w:iCs/>
                <w:sz w:val="24"/>
                <w:szCs w:val="24"/>
              </w:rPr>
              <w:t>*</w:t>
            </w:r>
          </w:p>
        </w:tc>
        <w:tc>
          <w:tcPr>
            <w:tcW w:w="1086" w:type="dxa"/>
          </w:tcPr>
          <w:p w14:paraId="74E7ED1D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008063A8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  <w:tc>
          <w:tcPr>
            <w:tcW w:w="1086" w:type="dxa"/>
          </w:tcPr>
          <w:p w14:paraId="587BC9B8" w14:textId="77777777" w:rsidR="00B32E18" w:rsidRPr="009F344E" w:rsidRDefault="00B32E18" w:rsidP="007A5012">
            <w:pPr>
              <w:rPr>
                <w:rFonts w:eastAsia="Calibri" w:cs="Arial"/>
                <w:iCs/>
                <w:sz w:val="24"/>
                <w:szCs w:val="24"/>
              </w:rPr>
            </w:pPr>
          </w:p>
        </w:tc>
      </w:tr>
    </w:tbl>
    <w:p w14:paraId="4E8DAB87" w14:textId="77777777" w:rsidR="00B32E18" w:rsidRPr="001C3723" w:rsidRDefault="00B32E18" w:rsidP="00B32E18">
      <w:pPr>
        <w:pStyle w:val="Normal1"/>
        <w:rPr>
          <w:rFonts w:asciiTheme="minorHAnsi" w:eastAsia="Calibri" w:hAnsiTheme="minorHAnsi" w:cs="Calibri"/>
          <w:b/>
          <w:i/>
          <w:sz w:val="24"/>
          <w:szCs w:val="24"/>
        </w:rPr>
      </w:pPr>
    </w:p>
    <w:p w14:paraId="2BFA280B" w14:textId="77777777" w:rsidR="009A3A9B" w:rsidRDefault="00B051B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54EF9" wp14:editId="3873ABE8">
                <wp:simplePos x="0" y="0"/>
                <wp:positionH relativeFrom="column">
                  <wp:posOffset>4201795</wp:posOffset>
                </wp:positionH>
                <wp:positionV relativeFrom="paragraph">
                  <wp:posOffset>824865</wp:posOffset>
                </wp:positionV>
                <wp:extent cx="1796415" cy="359410"/>
                <wp:effectExtent l="1270" t="1270" r="254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641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96AA17" w14:textId="7EFF7067" w:rsidR="00B051B6" w:rsidRDefault="00B051B6">
                            <w:r>
                              <w:t>Revised 0</w:t>
                            </w:r>
                            <w:r w:rsidR="00BB2A07">
                              <w:t>1</w:t>
                            </w:r>
                            <w:r>
                              <w:t>/</w:t>
                            </w:r>
                            <w:r w:rsidR="00BB2A07">
                              <w:t>20</w:t>
                            </w:r>
                            <w:r>
                              <w:t>/</w:t>
                            </w:r>
                            <w:r w:rsidR="00BB2A07"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C54E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0.85pt;margin-top:64.95pt;width:141.45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" stroked="f">
                <v:textbox>
                  <w:txbxContent>
                    <w:p w14:paraId="4896AA17" w14:textId="7EFF7067" w:rsidR="00B051B6" w:rsidRDefault="00B051B6">
                      <w:r>
                        <w:t>Revised 0</w:t>
                      </w:r>
                      <w:r w:rsidR="00BB2A07">
                        <w:t>1</w:t>
                      </w:r>
                      <w:r>
                        <w:t>/</w:t>
                      </w:r>
                      <w:r w:rsidR="00BB2A07">
                        <w:t>20</w:t>
                      </w:r>
                      <w:r>
                        <w:t>/</w:t>
                      </w:r>
                      <w:r w:rsidR="00BB2A07"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A3A9B" w:rsidSect="00E134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84A0F" w14:textId="77777777" w:rsidR="001F73FC" w:rsidRDefault="001F73FC" w:rsidP="00F577A6">
      <w:pPr>
        <w:spacing w:after="0" w:line="240" w:lineRule="auto"/>
      </w:pPr>
      <w:r>
        <w:separator/>
      </w:r>
    </w:p>
  </w:endnote>
  <w:endnote w:type="continuationSeparator" w:id="0">
    <w:p w14:paraId="691EF99B" w14:textId="77777777" w:rsidR="001F73FC" w:rsidRDefault="001F73FC" w:rsidP="00F577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416504" w14:textId="77777777" w:rsidR="001F73FC" w:rsidRDefault="001F73FC" w:rsidP="00F577A6">
      <w:pPr>
        <w:spacing w:after="0" w:line="240" w:lineRule="auto"/>
      </w:pPr>
      <w:r>
        <w:separator/>
      </w:r>
    </w:p>
  </w:footnote>
  <w:footnote w:type="continuationSeparator" w:id="0">
    <w:p w14:paraId="72542519" w14:textId="77777777" w:rsidR="001F73FC" w:rsidRDefault="001F73FC" w:rsidP="00F577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E18"/>
    <w:rsid w:val="00110885"/>
    <w:rsid w:val="001947C5"/>
    <w:rsid w:val="001F73FC"/>
    <w:rsid w:val="002568CE"/>
    <w:rsid w:val="004E4DD2"/>
    <w:rsid w:val="005F0EB4"/>
    <w:rsid w:val="00B051B6"/>
    <w:rsid w:val="00B32E18"/>
    <w:rsid w:val="00BB2A07"/>
    <w:rsid w:val="00E1345C"/>
    <w:rsid w:val="00F5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467E49"/>
  <w15:docId w15:val="{F7FD3C2E-4D91-4035-BFC2-22705868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E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E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Normal1">
    <w:name w:val="Normal1"/>
    <w:rsid w:val="00B32E18"/>
    <w:pPr>
      <w:spacing w:after="0"/>
    </w:pPr>
    <w:rPr>
      <w:rFonts w:ascii="Arial" w:eastAsia="Arial" w:hAnsi="Arial" w:cs="Arial"/>
      <w:color w:val="000000"/>
      <w:szCs w:val="20"/>
    </w:rPr>
  </w:style>
  <w:style w:type="table" w:styleId="TableGrid">
    <w:name w:val="Table Grid"/>
    <w:basedOn w:val="TableNormal"/>
    <w:uiPriority w:val="59"/>
    <w:rsid w:val="00B32E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32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2E18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Alaska - Health and Social Services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LeMay</dc:creator>
  <cp:lastModifiedBy>Sanjay Satagopan</cp:lastModifiedBy>
  <cp:revision>3</cp:revision>
  <dcterms:created xsi:type="dcterms:W3CDTF">2020-06-23T18:55:00Z</dcterms:created>
  <dcterms:modified xsi:type="dcterms:W3CDTF">2020-06-23T18:55:00Z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fa67e6c-2984-474f-9bca-1dc98710f0a0_Enabled">
    <vt:lpwstr>True</vt:lpwstr>
  </property>
  <property fmtid="{D5CDD505-2E9C-101B-9397-08002B2CF9AE}" pid="3" name="MSIP_Label_ffa67e6c-2984-474f-9bca-1dc98710f0a0_SiteId">
    <vt:lpwstr>1f3094f5-df46-44d8-829f-6b609b022088</vt:lpwstr>
  </property>
  <property fmtid="{D5CDD505-2E9C-101B-9397-08002B2CF9AE}" pid="4" name="MSIP_Label_ffa67e6c-2984-474f-9bca-1dc98710f0a0_Owner">
    <vt:lpwstr>sanjay.satagopan@juvare.com</vt:lpwstr>
  </property>
  <property fmtid="{D5CDD505-2E9C-101B-9397-08002B2CF9AE}" pid="5" name="MSIP_Label_ffa67e6c-2984-474f-9bca-1dc98710f0a0_SetDate">
    <vt:lpwstr>2020-06-23T18:55:23.4225480Z</vt:lpwstr>
  </property>
  <property fmtid="{D5CDD505-2E9C-101B-9397-08002B2CF9AE}" pid="6" name="MSIP_Label_ffa67e6c-2984-474f-9bca-1dc98710f0a0_Name">
    <vt:lpwstr>General</vt:lpwstr>
  </property>
  <property fmtid="{D5CDD505-2E9C-101B-9397-08002B2CF9AE}" pid="7" name="MSIP_Label_ffa67e6c-2984-474f-9bca-1dc98710f0a0_Application">
    <vt:lpwstr>Microsoft Azure Information Protection</vt:lpwstr>
  </property>
  <property fmtid="{D5CDD505-2E9C-101B-9397-08002B2CF9AE}" pid="8" name="MSIP_Label_ffa67e6c-2984-474f-9bca-1dc98710f0a0_ActionId">
    <vt:lpwstr>5d061dfb-4021-4f7a-809f-1b1bd01f681c</vt:lpwstr>
  </property>
  <property fmtid="{D5CDD505-2E9C-101B-9397-08002B2CF9AE}" pid="9" name="MSIP_Label_ffa67e6c-2984-474f-9bca-1dc98710f0a0_Extended_MSFT_Method">
    <vt:lpwstr>Automatic</vt:lpwstr>
  </property>
  <property fmtid="{D5CDD505-2E9C-101B-9397-08002B2CF9AE}" pid="10" name="Sensitivity">
    <vt:lpwstr>General</vt:lpwstr>
  </property>
</Properties>
</file>